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D99" w:rsidRPr="00360D99" w:rsidRDefault="00360D99" w:rsidP="00360D99">
      <w:pPr>
        <w:keepNext/>
        <w:pageBreakBefore/>
        <w:tabs>
          <w:tab w:val="left" w:pos="0"/>
        </w:tabs>
        <w:suppressAutoHyphens/>
        <w:spacing w:after="0" w:line="280" w:lineRule="atLeast"/>
        <w:outlineLvl w:val="1"/>
        <w:rPr>
          <w:rFonts w:ascii="Calibri" w:eastAsia="Times New Roman" w:hAnsi="Calibri" w:cs="Arial"/>
          <w:b/>
          <w:bCs/>
          <w:sz w:val="24"/>
          <w:szCs w:val="26"/>
          <w:lang w:eastAsia="ar-SA"/>
          <w14:shadow w14:blurRad="50800" w14:dist="38100" w14:dir="2700000" w14:sx="100000" w14:sy="100000" w14:kx="0" w14:ky="0" w14:algn="tl">
            <w14:srgbClr w14:val="000000">
              <w14:alpha w14:val="60000"/>
            </w14:srgbClr>
          </w14:shadow>
        </w:rPr>
      </w:pPr>
      <w:bookmarkStart w:id="0" w:name="_Toc484806736"/>
      <w:bookmarkStart w:id="1" w:name="_Toc484862039"/>
      <w:bookmarkStart w:id="2" w:name="_Toc517776694"/>
      <w:r w:rsidRPr="00360D99">
        <w:rPr>
          <w:rFonts w:ascii="Calibri" w:eastAsia="Times New Roman" w:hAnsi="Calibri" w:cs="Arial"/>
          <w:b/>
          <w:bCs/>
          <w:sz w:val="24"/>
          <w:szCs w:val="26"/>
          <w:lang w:eastAsia="ar-SA"/>
          <w14:shadow w14:blurRad="50800" w14:dist="38100" w14:dir="2700000" w14:sx="100000" w14:sy="100000" w14:kx="0" w14:ky="0" w14:algn="tl">
            <w14:srgbClr w14:val="000000">
              <w14:alpha w14:val="60000"/>
            </w14:srgbClr>
          </w14:shadow>
        </w:rPr>
        <w:t>ΠΑΡΑΡΤΗΜΑ ΙX: ΥΠΟΔΕΙΓΜΑ  ΥΠΕΥΘΥΝΗΣ  ΔΗΛΩΣΗΣ</w:t>
      </w:r>
      <w:bookmarkEnd w:id="0"/>
      <w:bookmarkEnd w:id="1"/>
      <w:bookmarkEnd w:id="2"/>
    </w:p>
    <w:p w:rsidR="00360D99" w:rsidRPr="00360D99" w:rsidRDefault="00360D99" w:rsidP="00360D99">
      <w:pPr>
        <w:suppressAutoHyphens/>
        <w:spacing w:after="0" w:line="360" w:lineRule="auto"/>
        <w:jc w:val="center"/>
        <w:rPr>
          <w:rFonts w:ascii="Arial" w:eastAsia="Times New Roman" w:hAnsi="Arial" w:cs="Arial"/>
          <w:sz w:val="32"/>
          <w:szCs w:val="24"/>
          <w:lang w:eastAsia="ar-SA"/>
        </w:rPr>
      </w:pPr>
      <w:r w:rsidRPr="00360D99">
        <w:rPr>
          <w:rFonts w:ascii="Arial" w:eastAsia="Times New Roman" w:hAnsi="Arial" w:cs="Arial"/>
          <w:noProof/>
          <w:sz w:val="32"/>
          <w:szCs w:val="24"/>
          <w:lang w:eastAsia="el-GR"/>
        </w:rPr>
        <w:drawing>
          <wp:inline distT="0" distB="0" distL="0" distR="0" wp14:anchorId="7528A687" wp14:editId="3389722B">
            <wp:extent cx="524510" cy="532765"/>
            <wp:effectExtent l="1905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360D99" w:rsidRPr="00360D99" w:rsidRDefault="00360D99" w:rsidP="00360D99">
      <w:pPr>
        <w:suppressAutoHyphens/>
        <w:spacing w:after="0" w:line="360" w:lineRule="auto"/>
        <w:jc w:val="center"/>
        <w:rPr>
          <w:rFonts w:ascii="Calibri" w:eastAsia="Times New Roman" w:hAnsi="Calibri" w:cs="Times New Roman"/>
          <w:b/>
          <w:sz w:val="28"/>
          <w:szCs w:val="24"/>
          <w:lang w:eastAsia="ar-SA"/>
        </w:rPr>
      </w:pPr>
      <w:bookmarkStart w:id="3" w:name="_Toc460575284"/>
      <w:r w:rsidRPr="00360D99">
        <w:rPr>
          <w:rFonts w:ascii="Calibri" w:eastAsia="Times New Roman" w:hAnsi="Calibri" w:cs="Times New Roman"/>
          <w:b/>
          <w:sz w:val="28"/>
          <w:szCs w:val="24"/>
          <w:lang w:eastAsia="ar-SA"/>
        </w:rPr>
        <w:t>ΥΠΕΥΘΥΝΗ ΔΗΛΩΣΗ</w:t>
      </w:r>
      <w:bookmarkEnd w:id="3"/>
    </w:p>
    <w:p w:rsidR="00360D99" w:rsidRPr="00360D99" w:rsidRDefault="00360D99" w:rsidP="00360D99">
      <w:pPr>
        <w:suppressAutoHyphens/>
        <w:spacing w:after="0" w:line="360" w:lineRule="auto"/>
        <w:jc w:val="center"/>
        <w:rPr>
          <w:rFonts w:ascii="Calibri" w:eastAsia="Times New Roman" w:hAnsi="Calibri" w:cs="Times New Roman"/>
          <w:b/>
          <w:sz w:val="20"/>
          <w:szCs w:val="24"/>
          <w:lang w:eastAsia="ar-SA"/>
        </w:rPr>
      </w:pPr>
      <w:bookmarkStart w:id="4" w:name="_Toc460575285"/>
      <w:r w:rsidRPr="00360D99">
        <w:rPr>
          <w:rFonts w:ascii="Calibri" w:eastAsia="Times New Roman" w:hAnsi="Calibri" w:cs="Times New Roman"/>
          <w:b/>
          <w:sz w:val="20"/>
          <w:szCs w:val="24"/>
          <w:lang w:eastAsia="ar-SA"/>
        </w:rPr>
        <w:t>(άρθρο 8 Ν.1599/1986)</w:t>
      </w:r>
      <w:bookmarkEnd w:id="4"/>
    </w:p>
    <w:p w:rsidR="00360D99" w:rsidRPr="00360D99" w:rsidRDefault="00360D99" w:rsidP="00360D99">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Times New Roman"/>
          <w:sz w:val="20"/>
          <w:szCs w:val="20"/>
          <w:lang w:eastAsia="el-GR"/>
        </w:rPr>
      </w:pPr>
      <w:r w:rsidRPr="00360D99">
        <w:rPr>
          <w:rFonts w:ascii="Calibri" w:eastAsia="Times New Roman" w:hAnsi="Calibri" w:cs="Times New Roman"/>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360D99" w:rsidRPr="00360D99" w:rsidRDefault="00360D99" w:rsidP="00360D99">
      <w:pPr>
        <w:spacing w:after="120" w:line="240" w:lineRule="auto"/>
        <w:rPr>
          <w:rFonts w:ascii="Calibri" w:eastAsia="Times New Roman" w:hAnsi="Calibri" w:cs="Arial"/>
          <w:bCs/>
          <w:sz w:val="8"/>
          <w:szCs w:val="8"/>
          <w:lang w:eastAsia="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8"/>
        <w:gridCol w:w="268"/>
        <w:gridCol w:w="537"/>
        <w:gridCol w:w="333"/>
        <w:gridCol w:w="1594"/>
        <w:gridCol w:w="589"/>
        <w:gridCol w:w="294"/>
        <w:gridCol w:w="25"/>
        <w:gridCol w:w="564"/>
        <w:gridCol w:w="614"/>
        <w:gridCol w:w="269"/>
        <w:gridCol w:w="589"/>
        <w:gridCol w:w="442"/>
        <w:gridCol w:w="442"/>
        <w:gridCol w:w="684"/>
      </w:tblGrid>
      <w:tr w:rsidR="00360D99" w:rsidRPr="00360D99" w:rsidTr="0084232F">
        <w:trPr>
          <w:trHeight w:val="415"/>
          <w:jc w:val="center"/>
        </w:trPr>
        <w:tc>
          <w:tcPr>
            <w:tcW w:w="669" w:type="pct"/>
            <w:vAlign w:val="center"/>
          </w:tcPr>
          <w:p w:rsidR="00360D99" w:rsidRPr="00360D99" w:rsidRDefault="00360D99" w:rsidP="00360D99">
            <w:pPr>
              <w:spacing w:before="120" w:after="0" w:line="240" w:lineRule="auto"/>
              <w:ind w:right="-6878"/>
              <w:rPr>
                <w:rFonts w:ascii="Calibri" w:eastAsia="Times New Roman" w:hAnsi="Calibri" w:cs="Arial"/>
                <w:sz w:val="20"/>
                <w:szCs w:val="20"/>
                <w:lang w:eastAsia="el-GR"/>
              </w:rPr>
            </w:pPr>
            <w:r w:rsidRPr="00360D99">
              <w:rPr>
                <w:rFonts w:ascii="Calibri" w:eastAsia="Times New Roman" w:hAnsi="Calibri" w:cs="Arial"/>
                <w:sz w:val="20"/>
                <w:szCs w:val="20"/>
                <w:lang w:eastAsia="el-GR"/>
              </w:rPr>
              <w:t>ΠΡΟΣ</w:t>
            </w:r>
            <w:r w:rsidRPr="00360D99">
              <w:rPr>
                <w:rFonts w:ascii="Calibri" w:eastAsia="Times New Roman" w:hAnsi="Calibri" w:cs="Arial"/>
                <w:sz w:val="20"/>
                <w:szCs w:val="20"/>
                <w:vertAlign w:val="superscript"/>
                <w:lang w:eastAsia="el-GR"/>
              </w:rPr>
              <w:t>(1)</w:t>
            </w:r>
            <w:r w:rsidRPr="00360D99">
              <w:rPr>
                <w:rFonts w:ascii="Calibri" w:eastAsia="Times New Roman" w:hAnsi="Calibri" w:cs="Arial"/>
                <w:sz w:val="20"/>
                <w:szCs w:val="20"/>
                <w:lang w:eastAsia="el-GR"/>
              </w:rPr>
              <w:t>:</w:t>
            </w:r>
          </w:p>
        </w:tc>
        <w:tc>
          <w:tcPr>
            <w:tcW w:w="4331" w:type="pct"/>
            <w:gridSpan w:val="14"/>
            <w:vAlign w:val="center"/>
          </w:tcPr>
          <w:p w:rsidR="00360D99" w:rsidRPr="00360D99" w:rsidRDefault="00360D99" w:rsidP="00360D99">
            <w:pPr>
              <w:autoSpaceDE w:val="0"/>
              <w:autoSpaceDN w:val="0"/>
              <w:adjustRightInd w:val="0"/>
              <w:spacing w:before="120" w:after="0" w:line="240" w:lineRule="auto"/>
              <w:rPr>
                <w:rFonts w:ascii="Calibri" w:eastAsia="Times New Roman" w:hAnsi="Calibri" w:cs="Arial"/>
                <w:b/>
                <w:bCs/>
                <w:sz w:val="20"/>
                <w:szCs w:val="20"/>
                <w:lang w:eastAsia="el-GR"/>
              </w:rPr>
            </w:pPr>
            <w:r w:rsidRPr="00360D99">
              <w:rPr>
                <w:rFonts w:ascii="Calibri" w:eastAsia="Times New Roman" w:hAnsi="Calibri" w:cs="Verdana"/>
                <w:sz w:val="20"/>
                <w:szCs w:val="20"/>
                <w:lang w:eastAsia="el-GR"/>
              </w:rPr>
              <w:t>ΔΙΕΥΘΥΝΣΗ ΑΝΑΠΤΥΞΙΑΚΟΥ ΠΡΟΓΡΑΜΜΑΤΙΣΜΟΥ ΠΕΡΙΦΕΡΕΙΑΣ ΗΠΕΙΡΟΥ</w:t>
            </w:r>
          </w:p>
        </w:tc>
      </w:tr>
      <w:tr w:rsidR="00360D99" w:rsidRPr="00360D99" w:rsidTr="0084232F">
        <w:trPr>
          <w:trHeight w:val="315"/>
          <w:jc w:val="center"/>
        </w:trPr>
        <w:tc>
          <w:tcPr>
            <w:tcW w:w="669" w:type="pct"/>
            <w:vAlign w:val="center"/>
          </w:tcPr>
          <w:p w:rsidR="00360D99" w:rsidRPr="00360D99" w:rsidRDefault="00360D99" w:rsidP="00360D99">
            <w:pPr>
              <w:spacing w:before="120" w:after="0" w:line="240" w:lineRule="auto"/>
              <w:ind w:right="-6878"/>
              <w:rPr>
                <w:rFonts w:ascii="Calibri" w:eastAsia="Times New Roman" w:hAnsi="Calibri" w:cs="Arial"/>
                <w:sz w:val="20"/>
                <w:szCs w:val="20"/>
                <w:lang w:eastAsia="el-GR"/>
              </w:rPr>
            </w:pPr>
            <w:r w:rsidRPr="00360D99">
              <w:rPr>
                <w:rFonts w:ascii="Calibri" w:eastAsia="Times New Roman" w:hAnsi="Calibri" w:cs="Arial"/>
                <w:sz w:val="20"/>
                <w:szCs w:val="20"/>
                <w:lang w:eastAsia="el-GR"/>
              </w:rPr>
              <w:t>Ο – Η Όνομα:</w:t>
            </w:r>
          </w:p>
        </w:tc>
        <w:tc>
          <w:tcPr>
            <w:tcW w:w="1986" w:type="pct"/>
            <w:gridSpan w:val="5"/>
            <w:vAlign w:val="center"/>
          </w:tcPr>
          <w:p w:rsidR="00360D99" w:rsidRPr="00360D99" w:rsidRDefault="00360D99" w:rsidP="00360D99">
            <w:pPr>
              <w:spacing w:before="120" w:after="0" w:line="240" w:lineRule="auto"/>
              <w:ind w:right="-6878"/>
              <w:rPr>
                <w:rFonts w:ascii="Calibri" w:eastAsia="Times New Roman" w:hAnsi="Calibri" w:cs="Arial"/>
                <w:b/>
                <w:bCs/>
                <w:sz w:val="20"/>
                <w:szCs w:val="20"/>
                <w:lang w:eastAsia="el-GR"/>
              </w:rPr>
            </w:pPr>
          </w:p>
        </w:tc>
        <w:tc>
          <w:tcPr>
            <w:tcW w:w="528" w:type="pct"/>
            <w:gridSpan w:val="3"/>
            <w:vAlign w:val="center"/>
          </w:tcPr>
          <w:p w:rsidR="00360D99" w:rsidRPr="00360D99" w:rsidRDefault="00360D99" w:rsidP="00360D99">
            <w:pPr>
              <w:spacing w:before="120" w:after="0" w:line="240" w:lineRule="auto"/>
              <w:ind w:right="-6878"/>
              <w:rPr>
                <w:rFonts w:ascii="Calibri" w:eastAsia="Times New Roman" w:hAnsi="Calibri" w:cs="Arial"/>
                <w:sz w:val="20"/>
                <w:szCs w:val="20"/>
                <w:lang w:eastAsia="el-GR"/>
              </w:rPr>
            </w:pPr>
            <w:r w:rsidRPr="00360D99">
              <w:rPr>
                <w:rFonts w:ascii="Calibri" w:eastAsia="Times New Roman" w:hAnsi="Calibri" w:cs="Arial"/>
                <w:sz w:val="20"/>
                <w:szCs w:val="20"/>
                <w:lang w:eastAsia="el-GR"/>
              </w:rPr>
              <w:t>Επώνυμο:</w:t>
            </w:r>
          </w:p>
        </w:tc>
        <w:tc>
          <w:tcPr>
            <w:tcW w:w="1817" w:type="pct"/>
            <w:gridSpan w:val="6"/>
            <w:vAlign w:val="center"/>
          </w:tcPr>
          <w:p w:rsidR="00360D99" w:rsidRPr="00360D99" w:rsidRDefault="00360D99" w:rsidP="00360D99">
            <w:pPr>
              <w:spacing w:before="120" w:after="0" w:line="240" w:lineRule="auto"/>
              <w:ind w:right="-6878"/>
              <w:rPr>
                <w:rFonts w:ascii="Calibri" w:eastAsia="Times New Roman" w:hAnsi="Calibri" w:cs="Arial"/>
                <w:b/>
                <w:bCs/>
                <w:sz w:val="20"/>
                <w:szCs w:val="20"/>
                <w:lang w:eastAsia="el-GR"/>
              </w:rPr>
            </w:pPr>
          </w:p>
        </w:tc>
      </w:tr>
      <w:tr w:rsidR="00360D99" w:rsidRPr="00360D99" w:rsidTr="0084232F">
        <w:trPr>
          <w:trHeight w:val="99"/>
          <w:jc w:val="center"/>
        </w:trPr>
        <w:tc>
          <w:tcPr>
            <w:tcW w:w="1350" w:type="pct"/>
            <w:gridSpan w:val="4"/>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 xml:space="preserve">Όνομα και Επώνυμο Πατέρα: </w:t>
            </w:r>
          </w:p>
        </w:tc>
        <w:tc>
          <w:tcPr>
            <w:tcW w:w="3650" w:type="pct"/>
            <w:gridSpan w:val="11"/>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r>
      <w:tr w:rsidR="00360D99" w:rsidRPr="00360D99" w:rsidTr="0084232F">
        <w:trPr>
          <w:trHeight w:val="99"/>
          <w:jc w:val="center"/>
        </w:trPr>
        <w:tc>
          <w:tcPr>
            <w:tcW w:w="1350" w:type="pct"/>
            <w:gridSpan w:val="4"/>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Όνομα και Επώνυμο Μητέρας:</w:t>
            </w:r>
          </w:p>
        </w:tc>
        <w:tc>
          <w:tcPr>
            <w:tcW w:w="3650" w:type="pct"/>
            <w:gridSpan w:val="11"/>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r>
      <w:tr w:rsidR="00360D99" w:rsidRPr="00360D99" w:rsidTr="0084232F">
        <w:trPr>
          <w:jc w:val="center"/>
        </w:trPr>
        <w:tc>
          <w:tcPr>
            <w:tcW w:w="1350" w:type="pct"/>
            <w:gridSpan w:val="4"/>
            <w:vAlign w:val="center"/>
          </w:tcPr>
          <w:p w:rsidR="00360D99" w:rsidRPr="00360D99" w:rsidRDefault="00360D99" w:rsidP="00360D99">
            <w:pPr>
              <w:spacing w:before="120" w:after="0" w:line="240" w:lineRule="auto"/>
              <w:ind w:right="-2332"/>
              <w:rPr>
                <w:rFonts w:ascii="Calibri" w:eastAsia="Times New Roman" w:hAnsi="Calibri" w:cs="Arial"/>
                <w:sz w:val="20"/>
                <w:szCs w:val="20"/>
                <w:lang w:eastAsia="el-GR"/>
              </w:rPr>
            </w:pPr>
            <w:r w:rsidRPr="00360D99">
              <w:rPr>
                <w:rFonts w:ascii="Calibri" w:eastAsia="Times New Roman" w:hAnsi="Calibri" w:cs="Arial"/>
                <w:sz w:val="20"/>
                <w:szCs w:val="20"/>
                <w:lang w:eastAsia="el-GR"/>
              </w:rPr>
              <w:t>Ημερομηνία γέννησης</w:t>
            </w:r>
            <w:r w:rsidRPr="00360D99">
              <w:rPr>
                <w:rFonts w:ascii="Calibri" w:eastAsia="Times New Roman" w:hAnsi="Calibri" w:cs="Arial"/>
                <w:sz w:val="20"/>
                <w:szCs w:val="20"/>
                <w:vertAlign w:val="superscript"/>
                <w:lang w:eastAsia="el-GR"/>
              </w:rPr>
              <w:t>(2)</w:t>
            </w:r>
            <w:r w:rsidRPr="00360D99">
              <w:rPr>
                <w:rFonts w:ascii="Calibri" w:eastAsia="Times New Roman" w:hAnsi="Calibri" w:cs="Arial"/>
                <w:sz w:val="20"/>
                <w:szCs w:val="20"/>
                <w:lang w:eastAsia="el-GR"/>
              </w:rPr>
              <w:t xml:space="preserve">: </w:t>
            </w:r>
          </w:p>
        </w:tc>
        <w:tc>
          <w:tcPr>
            <w:tcW w:w="3650" w:type="pct"/>
            <w:gridSpan w:val="11"/>
            <w:vAlign w:val="center"/>
          </w:tcPr>
          <w:p w:rsidR="00360D99" w:rsidRPr="00360D99" w:rsidRDefault="00360D99" w:rsidP="00360D99">
            <w:pPr>
              <w:spacing w:before="120" w:after="0" w:line="240" w:lineRule="auto"/>
              <w:ind w:right="-2332"/>
              <w:rPr>
                <w:rFonts w:ascii="Calibri" w:eastAsia="Times New Roman" w:hAnsi="Calibri" w:cs="Arial"/>
                <w:b/>
                <w:bCs/>
                <w:sz w:val="20"/>
                <w:szCs w:val="20"/>
                <w:lang w:eastAsia="el-GR"/>
              </w:rPr>
            </w:pPr>
          </w:p>
        </w:tc>
      </w:tr>
      <w:tr w:rsidR="00360D99" w:rsidRPr="00360D99" w:rsidTr="0084232F">
        <w:trPr>
          <w:trHeight w:val="99"/>
          <w:jc w:val="center"/>
        </w:trPr>
        <w:tc>
          <w:tcPr>
            <w:tcW w:w="1350" w:type="pct"/>
            <w:gridSpan w:val="4"/>
            <w:tcBorders>
              <w:top w:val="single" w:sz="4" w:space="0" w:color="auto"/>
              <w:left w:val="single" w:sz="4" w:space="0" w:color="auto"/>
              <w:bottom w:val="single" w:sz="4" w:space="0" w:color="auto"/>
              <w:right w:val="single" w:sz="4" w:space="0" w:color="auto"/>
            </w:tcBorders>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Τόπος Γέννησης:</w:t>
            </w:r>
          </w:p>
        </w:tc>
        <w:tc>
          <w:tcPr>
            <w:tcW w:w="3650" w:type="pct"/>
            <w:gridSpan w:val="11"/>
            <w:tcBorders>
              <w:top w:val="single" w:sz="4" w:space="0" w:color="auto"/>
              <w:left w:val="single" w:sz="4" w:space="0" w:color="auto"/>
              <w:bottom w:val="single" w:sz="4" w:space="0" w:color="auto"/>
              <w:right w:val="single" w:sz="4" w:space="0" w:color="auto"/>
            </w:tcBorders>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r>
      <w:tr w:rsidR="00360D99" w:rsidRPr="00360D99" w:rsidTr="0084232F">
        <w:trPr>
          <w:jc w:val="center"/>
        </w:trPr>
        <w:tc>
          <w:tcPr>
            <w:tcW w:w="1350" w:type="pct"/>
            <w:gridSpan w:val="4"/>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Αριθμός Δελτίου Ταυτότητας:</w:t>
            </w:r>
          </w:p>
        </w:tc>
        <w:tc>
          <w:tcPr>
            <w:tcW w:w="1481" w:type="pct"/>
            <w:gridSpan w:val="3"/>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c>
          <w:tcPr>
            <w:tcW w:w="352" w:type="pct"/>
            <w:gridSpan w:val="2"/>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Τηλ:</w:t>
            </w:r>
          </w:p>
        </w:tc>
        <w:tc>
          <w:tcPr>
            <w:tcW w:w="1817" w:type="pct"/>
            <w:gridSpan w:val="6"/>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r>
      <w:tr w:rsidR="00360D99" w:rsidRPr="00360D99" w:rsidTr="0084232F">
        <w:trPr>
          <w:jc w:val="center"/>
        </w:trPr>
        <w:tc>
          <w:tcPr>
            <w:tcW w:w="830" w:type="pct"/>
            <w:gridSpan w:val="2"/>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Τόπος Κατοικίας:</w:t>
            </w:r>
          </w:p>
        </w:tc>
        <w:tc>
          <w:tcPr>
            <w:tcW w:w="1473" w:type="pct"/>
            <w:gridSpan w:val="3"/>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c>
          <w:tcPr>
            <w:tcW w:w="352" w:type="pct"/>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Οδός:</w:t>
            </w:r>
          </w:p>
        </w:tc>
        <w:tc>
          <w:tcPr>
            <w:tcW w:w="1056" w:type="pct"/>
            <w:gridSpan w:val="5"/>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c>
          <w:tcPr>
            <w:tcW w:w="352" w:type="pct"/>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proofErr w:type="spellStart"/>
            <w:r w:rsidRPr="00360D99">
              <w:rPr>
                <w:rFonts w:ascii="Calibri" w:eastAsia="Times New Roman" w:hAnsi="Calibri" w:cs="Arial"/>
                <w:sz w:val="20"/>
                <w:szCs w:val="20"/>
                <w:lang w:eastAsia="el-GR"/>
              </w:rPr>
              <w:t>Αριθ</w:t>
            </w:r>
            <w:proofErr w:type="spellEnd"/>
            <w:r w:rsidRPr="00360D99">
              <w:rPr>
                <w:rFonts w:ascii="Calibri" w:eastAsia="Times New Roman" w:hAnsi="Calibri" w:cs="Arial"/>
                <w:sz w:val="20"/>
                <w:szCs w:val="20"/>
                <w:lang w:eastAsia="el-GR"/>
              </w:rPr>
              <w:t>:</w:t>
            </w:r>
          </w:p>
        </w:tc>
        <w:tc>
          <w:tcPr>
            <w:tcW w:w="264" w:type="pct"/>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c>
          <w:tcPr>
            <w:tcW w:w="264" w:type="pct"/>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ΤΚ:</w:t>
            </w:r>
          </w:p>
        </w:tc>
        <w:tc>
          <w:tcPr>
            <w:tcW w:w="409" w:type="pct"/>
            <w:vAlign w:val="center"/>
          </w:tcPr>
          <w:p w:rsidR="00360D99" w:rsidRPr="00360D99" w:rsidRDefault="00360D99" w:rsidP="00360D99">
            <w:pPr>
              <w:spacing w:before="120" w:after="0" w:line="240" w:lineRule="auto"/>
              <w:rPr>
                <w:rFonts w:ascii="Calibri" w:eastAsia="Times New Roman" w:hAnsi="Calibri" w:cs="Arial"/>
                <w:b/>
                <w:bCs/>
                <w:sz w:val="20"/>
                <w:szCs w:val="20"/>
                <w:lang w:eastAsia="el-GR"/>
              </w:rPr>
            </w:pPr>
          </w:p>
        </w:tc>
      </w:tr>
      <w:tr w:rsidR="00360D99" w:rsidRPr="00360D99" w:rsidTr="0084232F">
        <w:trPr>
          <w:trHeight w:val="824"/>
          <w:jc w:val="center"/>
        </w:trPr>
        <w:tc>
          <w:tcPr>
            <w:tcW w:w="1151" w:type="pct"/>
            <w:gridSpan w:val="3"/>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Αρ. Τηλεομοιοτύπου (Fax):</w:t>
            </w:r>
          </w:p>
        </w:tc>
        <w:tc>
          <w:tcPr>
            <w:tcW w:w="1695" w:type="pct"/>
            <w:gridSpan w:val="5"/>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p>
        </w:tc>
        <w:tc>
          <w:tcPr>
            <w:tcW w:w="704" w:type="pct"/>
            <w:gridSpan w:val="2"/>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Δ/νση Ηλεκτρ. Ταχυδρομείου</w:t>
            </w:r>
          </w:p>
          <w:p w:rsidR="00360D99" w:rsidRPr="00360D99" w:rsidRDefault="00360D99" w:rsidP="00360D99">
            <w:pPr>
              <w:spacing w:before="120" w:after="0" w:line="240" w:lineRule="auto"/>
              <w:rPr>
                <w:rFonts w:ascii="Calibri" w:eastAsia="Times New Roman" w:hAnsi="Calibri" w:cs="Arial"/>
                <w:sz w:val="20"/>
                <w:szCs w:val="20"/>
                <w:lang w:eastAsia="el-GR"/>
              </w:rPr>
            </w:pPr>
            <w:r w:rsidRPr="00360D99">
              <w:rPr>
                <w:rFonts w:ascii="Calibri" w:eastAsia="Times New Roman" w:hAnsi="Calibri" w:cs="Arial"/>
                <w:sz w:val="20"/>
                <w:szCs w:val="20"/>
                <w:lang w:eastAsia="el-GR"/>
              </w:rPr>
              <w:t>(Εmail):</w:t>
            </w:r>
          </w:p>
        </w:tc>
        <w:tc>
          <w:tcPr>
            <w:tcW w:w="1450" w:type="pct"/>
            <w:gridSpan w:val="5"/>
            <w:vAlign w:val="center"/>
          </w:tcPr>
          <w:p w:rsidR="00360D99" w:rsidRPr="00360D99" w:rsidRDefault="00360D99" w:rsidP="00360D99">
            <w:pPr>
              <w:spacing w:before="120" w:after="0" w:line="240" w:lineRule="auto"/>
              <w:rPr>
                <w:rFonts w:ascii="Calibri" w:eastAsia="Times New Roman" w:hAnsi="Calibri" w:cs="Arial"/>
                <w:sz w:val="20"/>
                <w:szCs w:val="20"/>
                <w:lang w:eastAsia="el-GR"/>
              </w:rPr>
            </w:pPr>
          </w:p>
        </w:tc>
      </w:tr>
      <w:tr w:rsidR="00360D99" w:rsidRPr="00360D99" w:rsidTr="0084232F">
        <w:trPr>
          <w:trHeight w:val="520"/>
          <w:jc w:val="center"/>
        </w:trPr>
        <w:tc>
          <w:tcPr>
            <w:tcW w:w="5000" w:type="pct"/>
            <w:gridSpan w:val="15"/>
            <w:vAlign w:val="center"/>
          </w:tcPr>
          <w:p w:rsidR="00360D99" w:rsidRPr="00360D99" w:rsidRDefault="00360D99" w:rsidP="00360D99">
            <w:pPr>
              <w:autoSpaceDE w:val="0"/>
              <w:autoSpaceDN w:val="0"/>
              <w:adjustRightInd w:val="0"/>
              <w:spacing w:after="0" w:line="240" w:lineRule="auto"/>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Με ατομική μου ευθύνη και γνωρίζοντας τις κυρώσεις</w:t>
            </w:r>
            <w:r w:rsidRPr="00360D99">
              <w:rPr>
                <w:rFonts w:ascii="Calibri" w:eastAsia="Times New Roman" w:hAnsi="Calibri" w:cs="Arial"/>
                <w:sz w:val="20"/>
                <w:szCs w:val="20"/>
                <w:vertAlign w:val="superscript"/>
                <w:lang w:eastAsia="el-GR"/>
              </w:rPr>
              <w:t>(3)</w:t>
            </w:r>
            <w:r w:rsidRPr="00360D99">
              <w:rPr>
                <w:rFonts w:ascii="Calibri" w:eastAsia="Times New Roman" w:hAnsi="Calibri" w:cs="Verdana"/>
                <w:sz w:val="20"/>
                <w:szCs w:val="20"/>
                <w:lang w:eastAsia="el-GR"/>
              </w:rPr>
              <w:t>, που προβλέπονται από τις διατάξεις της παρ. 6 του</w:t>
            </w:r>
          </w:p>
          <w:p w:rsidR="00360D99" w:rsidRPr="00360D99" w:rsidRDefault="00360D99" w:rsidP="00360D99">
            <w:pPr>
              <w:spacing w:after="0" w:line="240" w:lineRule="auto"/>
              <w:rPr>
                <w:rFonts w:ascii="Calibri" w:eastAsia="Times New Roman" w:hAnsi="Calibri" w:cs="Arial"/>
                <w:sz w:val="20"/>
                <w:szCs w:val="20"/>
                <w:lang w:eastAsia="el-GR"/>
              </w:rPr>
            </w:pPr>
            <w:r w:rsidRPr="00360D99">
              <w:rPr>
                <w:rFonts w:ascii="Calibri" w:eastAsia="Times New Roman" w:hAnsi="Calibri" w:cs="Verdana"/>
                <w:sz w:val="20"/>
                <w:szCs w:val="20"/>
                <w:lang w:eastAsia="el-GR"/>
              </w:rPr>
              <w:t>άρθρου 22 του Ν. 1599/1986, δηλώνω ότι:</w:t>
            </w:r>
          </w:p>
        </w:tc>
      </w:tr>
      <w:tr w:rsidR="00360D99" w:rsidRPr="00360D99" w:rsidTr="0084232F">
        <w:trPr>
          <w:trHeight w:val="520"/>
          <w:jc w:val="center"/>
        </w:trPr>
        <w:tc>
          <w:tcPr>
            <w:tcW w:w="5000" w:type="pct"/>
            <w:gridSpan w:val="15"/>
            <w:vAlign w:val="center"/>
          </w:tcPr>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Όλα τα αναγραφόμενα τόσο στην ηλεκτρονική όσο και στη φυσική μορφή του εντύπου υποβολής πρότασης καθώς και όλα τα υποβαλλόμενα δικαιολογητικά που περιλαμβάνονται στο φυσικό φάκελο της πρότασης είναι ακριβή και αληθή.</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Ο Δικαιούχος έχει λάβει σαφή γνώση του περιεχομένου της Πρόσκλησης. </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Δεν πραγματοποιήθηκαν δαπάνες που αφορούν στο έργο πριν από το χρόνο έναρξης επιλεξιμότητας των δαπανών, όπως ορίζεται στην Πρόσκληση.</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Η νομική οντότητα δεν βρίσκεται υπό πτώχευση, εκκαθάριση ή αναγκαστική διαχείριση, ούτε εκκρεμεί σε βάρος της ανάκτηση καταβληθείσας δημόσιας επιχορήγησης.</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Η ενιαία επιχείρηση δεν είναι προβληματική σύμφωνα με τα οριζόμενα στο άρθρο 2 σημείο 18 του Κανονισμού ΕΕ 651/2014.</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Η νομική οντότητα δεν έχει λάβει ενίσχυση διάσωσης ή </w:t>
            </w:r>
            <w:proofErr w:type="spellStart"/>
            <w:r w:rsidRPr="00360D99">
              <w:rPr>
                <w:rFonts w:ascii="Calibri" w:eastAsia="Times New Roman" w:hAnsi="Calibri" w:cs="Verdana"/>
                <w:sz w:val="20"/>
                <w:szCs w:val="20"/>
                <w:lang w:eastAsia="el-GR"/>
              </w:rPr>
              <w:t>αναδιάρθωσης</w:t>
            </w:r>
            <w:proofErr w:type="spellEnd"/>
            <w:r w:rsidRPr="00360D99">
              <w:rPr>
                <w:rFonts w:ascii="Calibri" w:eastAsia="Times New Roman" w:hAnsi="Calibri" w:cs="Verdana"/>
                <w:sz w:val="20"/>
                <w:szCs w:val="20"/>
                <w:lang w:eastAsia="el-GR"/>
              </w:rPr>
              <w:t xml:space="preserve"> ,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Δεν εκκρεμεί εις βάρος της νομικής οντότητας διαδικασία ανάκτησης παράνομης</w:t>
            </w:r>
            <w:r w:rsidRPr="00360D99" w:rsidDel="000447A8">
              <w:rPr>
                <w:rFonts w:ascii="Calibri" w:eastAsia="Times New Roman" w:hAnsi="Calibri" w:cs="Verdana"/>
                <w:sz w:val="20"/>
                <w:szCs w:val="20"/>
                <w:lang w:eastAsia="el-GR"/>
              </w:rPr>
              <w:t xml:space="preserve"> </w:t>
            </w:r>
            <w:r w:rsidRPr="00360D99">
              <w:rPr>
                <w:rFonts w:ascii="Calibri" w:eastAsia="Times New Roman" w:hAnsi="Calibri" w:cs="Verdana"/>
                <w:sz w:val="20"/>
                <w:szCs w:val="20"/>
                <w:lang w:eastAsia="el-GR"/>
              </w:rPr>
              <w:t xml:space="preserve">κρατικής </w:t>
            </w:r>
            <w:r w:rsidRPr="00360D99">
              <w:rPr>
                <w:rFonts w:ascii="Calibri" w:eastAsia="Times New Roman" w:hAnsi="Calibri" w:cs="Verdana"/>
                <w:sz w:val="20"/>
                <w:szCs w:val="20"/>
                <w:lang w:eastAsia="el-GR"/>
              </w:rPr>
              <w:lastRenderedPageBreak/>
              <w:t>ενίσχυσης, κατόπιν απόφασης της Ε.Ε..</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τριών (3)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r w:rsidRPr="00360D99">
              <w:rPr>
                <w:rFonts w:ascii="Calibri" w:eastAsia="Times New Roman" w:hAnsi="Calibri" w:cs="Verdana"/>
                <w:sz w:val="20"/>
                <w:szCs w:val="20"/>
                <w:lang w:eastAsia="el-GR"/>
              </w:rPr>
              <w:tab/>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Δεν έχουν επιβληθεί πρόστιμα που έχουν αποκτήσει τελεσίδικη και δεσμευτική ισχύ, για παραβάσεις εργατικής νομοθεσίας κι ειδικότερα :</w:t>
            </w:r>
          </w:p>
          <w:p w:rsidR="00360D99" w:rsidRPr="00360D99" w:rsidRDefault="00360D99" w:rsidP="00360D99">
            <w:pPr>
              <w:numPr>
                <w:ilvl w:val="0"/>
                <w:numId w:val="1"/>
              </w:numPr>
              <w:suppressAutoHyphens/>
              <w:autoSpaceDE w:val="0"/>
              <w:autoSpaceDN w:val="0"/>
              <w:adjustRightInd w:val="0"/>
              <w:spacing w:after="40" w:line="240" w:lineRule="auto"/>
              <w:ind w:right="57"/>
              <w:contextualSpacing/>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Παράβαση «υψηλής» ή «πολύ υψηλής» σοβαρότητας (3 πρόστιμα/ 3 έλεγχοι),</w:t>
            </w:r>
          </w:p>
          <w:p w:rsidR="00360D99" w:rsidRPr="00360D99" w:rsidRDefault="00360D99" w:rsidP="00360D99">
            <w:pPr>
              <w:numPr>
                <w:ilvl w:val="0"/>
                <w:numId w:val="1"/>
              </w:numPr>
              <w:suppressAutoHyphens/>
              <w:autoSpaceDE w:val="0"/>
              <w:autoSpaceDN w:val="0"/>
              <w:adjustRightInd w:val="0"/>
              <w:spacing w:after="40" w:line="240" w:lineRule="auto"/>
              <w:ind w:right="57"/>
              <w:contextualSpacing/>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Αδήλωτη εργασία (2 πρόστιμα/ 2 έλεγχοι),</w:t>
            </w:r>
          </w:p>
          <w:p w:rsidR="00360D99" w:rsidRPr="00360D99" w:rsidRDefault="00360D99" w:rsidP="00360D99">
            <w:pPr>
              <w:numPr>
                <w:ilvl w:val="0"/>
                <w:numId w:val="1"/>
              </w:numPr>
              <w:suppressAutoHyphens/>
              <w:autoSpaceDE w:val="0"/>
              <w:autoSpaceDN w:val="0"/>
              <w:adjustRightInd w:val="0"/>
              <w:spacing w:after="40" w:line="240" w:lineRule="auto"/>
              <w:ind w:right="57"/>
              <w:contextualSpacing/>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για τους λόγους του άρθρου 39, παρ. 1 του Ν. 4488/2017.</w:t>
            </w:r>
          </w:p>
          <w:p w:rsidR="00360D99" w:rsidRPr="00360D99" w:rsidRDefault="00360D99" w:rsidP="00360D99">
            <w:pPr>
              <w:numPr>
                <w:ilvl w:val="0"/>
                <w:numId w:val="1"/>
              </w:numPr>
              <w:suppressAutoHyphens/>
              <w:autoSpaceDE w:val="0"/>
              <w:autoSpaceDN w:val="0"/>
              <w:adjustRightInd w:val="0"/>
              <w:spacing w:after="0" w:line="240" w:lineRule="auto"/>
              <w:jc w:val="both"/>
              <w:rPr>
                <w:rFonts w:ascii="Calibri" w:eastAsia="Times New Roman" w:hAnsi="Calibri" w:cs="Calibri"/>
                <w:sz w:val="20"/>
                <w:szCs w:val="20"/>
                <w:lang w:eastAsia="el-GR"/>
              </w:rPr>
            </w:pPr>
            <w:r w:rsidRPr="00360D99">
              <w:rPr>
                <w:rFonts w:ascii="Calibri" w:eastAsia="Times New Roman" w:hAnsi="Calibri" w:cs="Calibri"/>
                <w:sz w:val="20"/>
                <w:szCs w:val="20"/>
                <w:lang w:eastAsia="el-GR"/>
              </w:rPr>
              <w:t>Ο Δικαιούχος τηρεί  τη νομοθεσία περί υγείας και ασφάλειας των εργαζομένων και πρόληψης του επαγγελματικού κινδύνου.</w:t>
            </w:r>
          </w:p>
          <w:p w:rsidR="00360D99" w:rsidRPr="00360D99" w:rsidRDefault="00360D99" w:rsidP="00360D99">
            <w:pPr>
              <w:autoSpaceDE w:val="0"/>
              <w:autoSpaceDN w:val="0"/>
              <w:adjustRightInd w:val="0"/>
              <w:spacing w:after="40" w:line="240" w:lineRule="auto"/>
              <w:ind w:left="360" w:right="57"/>
              <w:jc w:val="both"/>
              <w:rPr>
                <w:rFonts w:ascii="Calibri" w:eastAsia="Times New Roman" w:hAnsi="Calibri" w:cs="Verdana"/>
                <w:sz w:val="20"/>
                <w:szCs w:val="20"/>
                <w:lang w:eastAsia="el-GR"/>
              </w:rPr>
            </w:pP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Σε περίπτωση έγκρισης της χρηματοδότησης του ο Δικαιούχος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w:t>
            </w:r>
            <w:proofErr w:type="spellStart"/>
            <w:r w:rsidRPr="00360D99">
              <w:rPr>
                <w:rFonts w:ascii="Calibri" w:eastAsia="Times New Roman" w:hAnsi="Calibri" w:cs="Verdana"/>
                <w:sz w:val="20"/>
                <w:szCs w:val="20"/>
                <w:lang w:eastAsia="el-GR"/>
              </w:rPr>
              <w:t>αριθμ</w:t>
            </w:r>
            <w:proofErr w:type="spellEnd"/>
            <w:r w:rsidRPr="00360D99">
              <w:rPr>
                <w:rFonts w:ascii="Calibri" w:eastAsia="Times New Roman" w:hAnsi="Calibri" w:cs="Verdana"/>
                <w:sz w:val="20"/>
                <w:szCs w:val="20"/>
                <w:lang w:eastAsia="el-GR"/>
              </w:rPr>
              <w:t>. 1828/2006.</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Σε περίπτωση έγκρισης της χρηματοδότησης του έργου θα τηρούνται όλες οι προβλεπόμενες διαδικασίες και θα υποβάλλονται όλα τα προβλεπόμενα έντυπα για την παρακολούθηση της υλοποίησης της πράξης και την πληρωμή των σχετικών δαπανών.</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Ο Δικαιούχος αποδέχεται οποιοδήποτε σχετικό έλεγχο για την εξακρίβωση των δηλωθέντων από τις αρμόδιες εθνικές ή κοινοτικές αρχές.</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Ο Δικαιούχος αποδέχεται τη διασταύρωση των στοιχείων που δηλώνονται στην πρόταση του επενδυτικού σχεδίου με τα στοιχεία που παρέχονται από το πληροφοριακό σύστημα TAXIS και τα συστήματα των ασφαλιστικών οργανισμών.</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Ο Δικαιούχος αποδέχεται ότι τα μηνύματα που θα αποστέλλονται μέσω ηλεκτρονικού ταχυδρομείου και ειδικότερα της διεύθυνσης email που έχει δηλωθεί στο έντυπο υποβολής προς την ΔΙΑΠ και όσα λαμβάνονται από αυτούς επέχουν θέση επίσημων εγγράφων.</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Ο Δικαιούχος αποδέχεται ότι κατά την υλοποίηση του έργου, η επικοινωνία με την ΔΙΑΠ  αναφορικά με την εξέλιξη και ολοκλήρωση της πράξης (αιτήματα τροποποίησης, εκθέσεις προόδου και ολοκλήρωσης κλπ) δύναται να γίνεται ηλεκτρονικά (on screen) μέσω ηλεκτρονικών εντύπων, όπως αυτά θα καθοριστούν από την ΔΙΑΠ .</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Ο Δικαιούχος αποδέχεται ότι σε περίπτωση διαπίστωσης ανακριβειών στη δήλωσή του, μετά την ένταξη του έργου, το έργο θα απενταχθεί και θα κληθεί να επιστρέψει έντοκα τη ληφθείσα δημόσια χρηματοδότηση.</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Ο Δικαιούχος είναι ενημερωμένος και η πρόταση που υποβάλλει είναι εναρμονισμένη και υπακούει στους περιορισμούς και πληροί όλες τις προϋποθέσεις του Καν. (Ε.Ε.) 651/2014  (O.J ΕΕ L 187/1 της 26.6.2014). </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Η επιχείρηση διαθέτει ή δεσμεύεται ότι θα μεριμνήσει για την ελαχιστοποίηση των εμποδίων πρόσβασης των ατόμων με Αναπηρία (ΑμεΑ)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360D99">
              <w:rPr>
                <w:rFonts w:ascii="Calibri" w:eastAsia="Times New Roman" w:hAnsi="Calibri" w:cs="Verdana"/>
                <w:sz w:val="20"/>
                <w:szCs w:val="20"/>
                <w:lang w:eastAsia="el-GR"/>
              </w:rPr>
              <w:t>κ.λ.π</w:t>
            </w:r>
            <w:proofErr w:type="spellEnd"/>
            <w:r w:rsidRPr="00360D99">
              <w:rPr>
                <w:rFonts w:ascii="Calibri" w:eastAsia="Times New Roman" w:hAnsi="Calibri" w:cs="Verdana"/>
                <w:sz w:val="20"/>
                <w:szCs w:val="20"/>
                <w:lang w:eastAsia="el-GR"/>
              </w:rPr>
              <w:t xml:space="preserve">.).   </w:t>
            </w:r>
          </w:p>
          <w:p w:rsidR="00360D99" w:rsidRPr="00360D9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Η πρόσβαση στις εγκαταστάσεις, στον εξοπλισμό και στις δραστηριότητες του συνεργατικού σχηματισμού είναι ανοικτή σε διάφορους χρήστες και παρέχεται με διαφάνεια και άνευ διακρίσεων. Οι επιχειρήσεις που έχουν χρηματοδοτήσει τουλάχιστον με 10% των επενδυτικών δαπανών του συνεργατικού σχηματισμού καινοτομίας μπορούν να έχουν </w:t>
            </w:r>
            <w:proofErr w:type="spellStart"/>
            <w:r w:rsidRPr="00360D99">
              <w:rPr>
                <w:rFonts w:ascii="Calibri" w:eastAsia="Times New Roman" w:hAnsi="Calibri" w:cs="Verdana"/>
                <w:sz w:val="20"/>
                <w:szCs w:val="20"/>
                <w:lang w:eastAsia="el-GR"/>
              </w:rPr>
              <w:t>προτιμησιακή</w:t>
            </w:r>
            <w:proofErr w:type="spellEnd"/>
            <w:r w:rsidRPr="00360D99">
              <w:rPr>
                <w:rFonts w:ascii="Calibri" w:eastAsia="Times New Roman" w:hAnsi="Calibri" w:cs="Verdana"/>
                <w:sz w:val="20"/>
                <w:szCs w:val="20"/>
                <w:lang w:eastAsia="el-GR"/>
              </w:rPr>
              <w:t xml:space="preserve"> πρόσβαση με ευνοϊκότερους όρους. Για να αποφεύγεται η </w:t>
            </w:r>
            <w:proofErr w:type="spellStart"/>
            <w:r w:rsidRPr="00360D99">
              <w:rPr>
                <w:rFonts w:ascii="Calibri" w:eastAsia="Times New Roman" w:hAnsi="Calibri" w:cs="Verdana"/>
                <w:sz w:val="20"/>
                <w:szCs w:val="20"/>
                <w:lang w:eastAsia="el-GR"/>
              </w:rPr>
              <w:t>υπεραντιστάθμιση</w:t>
            </w:r>
            <w:proofErr w:type="spellEnd"/>
            <w:r w:rsidRPr="00360D99">
              <w:rPr>
                <w:rFonts w:ascii="Calibri" w:eastAsia="Times New Roman" w:hAnsi="Calibri" w:cs="Verdana"/>
                <w:sz w:val="20"/>
                <w:szCs w:val="20"/>
                <w:lang w:eastAsia="el-GR"/>
              </w:rPr>
              <w:t>, αυτή η πρόσβαση είναι ανάλογη προς τη συμβολή της επιχείρησης στις επενδυτικές δαπάνες και οι όροι δημοσιοποιούνται.</w:t>
            </w:r>
          </w:p>
          <w:p w:rsidR="00360D99" w:rsidRPr="00506AC9" w:rsidRDefault="00360D99" w:rsidP="00360D99">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Τα τέλη που χρεώνονται για τη χρήση του εξοπλισμού του συνεργατικού σχηματισμού και τη συμμετοχή στις δραστηριότητές του αντιστοιχούν στην τιμή της αγοράς ή αντικατοπτρίζουν το σχετικό κόστος.</w:t>
            </w:r>
          </w:p>
          <w:p w:rsidR="00360D99" w:rsidRPr="00360D99" w:rsidRDefault="00506AC9" w:rsidP="00506AC9">
            <w:pPr>
              <w:autoSpaceDE w:val="0"/>
              <w:autoSpaceDN w:val="0"/>
              <w:adjustRightInd w:val="0"/>
              <w:spacing w:after="40" w:line="240" w:lineRule="auto"/>
              <w:ind w:left="57" w:right="57"/>
              <w:jc w:val="both"/>
              <w:rPr>
                <w:rFonts w:ascii="Calibri" w:eastAsia="Times New Roman" w:hAnsi="Calibri" w:cs="Verdana"/>
                <w:sz w:val="20"/>
                <w:szCs w:val="20"/>
                <w:lang w:eastAsia="el-GR"/>
              </w:rPr>
            </w:pPr>
            <w:r>
              <w:rPr>
                <w:rFonts w:ascii="Calibri" w:eastAsia="Times New Roman" w:hAnsi="Calibri" w:cs="Verdana"/>
                <w:sz w:val="20"/>
                <w:szCs w:val="20"/>
                <w:lang w:eastAsia="el-GR"/>
              </w:rPr>
              <w:lastRenderedPageBreak/>
              <w:t>Οι υπηρεσίες του συνεργατικού σχηματισμού καινοτομίας θα παρέχονται αποκλειστικά σε Μικρομεσαίες επιχειρήσεις (ΜΜΕ)</w:t>
            </w:r>
            <w:bookmarkStart w:id="5" w:name="_GoBack"/>
            <w:bookmarkEnd w:id="5"/>
            <w:r>
              <w:rPr>
                <w:rFonts w:ascii="Calibri" w:eastAsia="Times New Roman" w:hAnsi="Calibri" w:cs="Verdana"/>
                <w:sz w:val="20"/>
                <w:szCs w:val="20"/>
                <w:lang w:eastAsia="el-GR"/>
              </w:rPr>
              <w:t>.</w:t>
            </w:r>
          </w:p>
        </w:tc>
      </w:tr>
    </w:tbl>
    <w:p w:rsidR="00360D99" w:rsidRPr="00360D99" w:rsidRDefault="00360D99" w:rsidP="00360D99">
      <w:pPr>
        <w:autoSpaceDE w:val="0"/>
        <w:autoSpaceDN w:val="0"/>
        <w:adjustRightInd w:val="0"/>
        <w:spacing w:after="0" w:line="240" w:lineRule="auto"/>
        <w:jc w:val="right"/>
        <w:rPr>
          <w:rFonts w:ascii="Calibri" w:eastAsia="Times New Roman" w:hAnsi="Calibri" w:cs="Verdana"/>
          <w:sz w:val="20"/>
          <w:szCs w:val="20"/>
          <w:lang w:eastAsia="el-GR"/>
        </w:rPr>
      </w:pPr>
    </w:p>
    <w:p w:rsidR="00360D99" w:rsidRPr="00360D99" w:rsidRDefault="00360D99" w:rsidP="00360D99">
      <w:pPr>
        <w:autoSpaceDE w:val="0"/>
        <w:autoSpaceDN w:val="0"/>
        <w:adjustRightInd w:val="0"/>
        <w:spacing w:after="0" w:line="240" w:lineRule="auto"/>
        <w:jc w:val="center"/>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                                     Ημερομηνία:    ……….20……</w:t>
      </w:r>
    </w:p>
    <w:p w:rsidR="00360D99" w:rsidRPr="00360D99" w:rsidRDefault="00360D99" w:rsidP="00360D99">
      <w:pPr>
        <w:autoSpaceDE w:val="0"/>
        <w:autoSpaceDN w:val="0"/>
        <w:adjustRightInd w:val="0"/>
        <w:spacing w:after="0" w:line="240" w:lineRule="auto"/>
        <w:jc w:val="center"/>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                                    Για την επιχείρηση</w:t>
      </w:r>
    </w:p>
    <w:p w:rsidR="00360D99" w:rsidRPr="00360D99" w:rsidRDefault="00360D99" w:rsidP="00360D99">
      <w:pPr>
        <w:autoSpaceDE w:val="0"/>
        <w:autoSpaceDN w:val="0"/>
        <w:adjustRightInd w:val="0"/>
        <w:spacing w:after="0" w:line="240" w:lineRule="auto"/>
        <w:jc w:val="center"/>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                                   -Ο-</w:t>
      </w:r>
    </w:p>
    <w:p w:rsidR="00360D99" w:rsidRPr="00360D99" w:rsidRDefault="00360D99" w:rsidP="00360D99">
      <w:pPr>
        <w:autoSpaceDE w:val="0"/>
        <w:autoSpaceDN w:val="0"/>
        <w:adjustRightInd w:val="0"/>
        <w:spacing w:after="0" w:line="240" w:lineRule="auto"/>
        <w:jc w:val="right"/>
        <w:rPr>
          <w:rFonts w:ascii="Calibri" w:eastAsia="Times New Roman" w:hAnsi="Calibri" w:cs="Verdana"/>
          <w:sz w:val="20"/>
          <w:szCs w:val="20"/>
          <w:lang w:eastAsia="el-GR"/>
        </w:rPr>
      </w:pPr>
    </w:p>
    <w:p w:rsidR="00360D99" w:rsidRPr="00360D99" w:rsidRDefault="00360D99" w:rsidP="00360D99">
      <w:pPr>
        <w:autoSpaceDE w:val="0"/>
        <w:autoSpaceDN w:val="0"/>
        <w:adjustRightInd w:val="0"/>
        <w:spacing w:after="0" w:line="240" w:lineRule="auto"/>
        <w:jc w:val="center"/>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                                    Νόμιμος Εκπρόσωπος</w:t>
      </w:r>
    </w:p>
    <w:p w:rsidR="00360D99" w:rsidRPr="00360D99" w:rsidRDefault="00360D99" w:rsidP="00360D99">
      <w:pPr>
        <w:autoSpaceDE w:val="0"/>
        <w:autoSpaceDN w:val="0"/>
        <w:adjustRightInd w:val="0"/>
        <w:spacing w:after="0" w:line="240" w:lineRule="auto"/>
        <w:jc w:val="center"/>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                                  </w:t>
      </w:r>
    </w:p>
    <w:p w:rsidR="00360D99" w:rsidRPr="00360D99" w:rsidRDefault="00360D99" w:rsidP="00360D99">
      <w:pPr>
        <w:autoSpaceDE w:val="0"/>
        <w:autoSpaceDN w:val="0"/>
        <w:adjustRightInd w:val="0"/>
        <w:spacing w:after="0" w:line="240" w:lineRule="auto"/>
        <w:jc w:val="center"/>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                                   (σφραγίδα επιχείρησης, στοιχεία</w:t>
      </w:r>
    </w:p>
    <w:p w:rsidR="00360D99" w:rsidRPr="00360D99" w:rsidRDefault="00360D99" w:rsidP="00360D99">
      <w:pPr>
        <w:autoSpaceDE w:val="0"/>
        <w:autoSpaceDN w:val="0"/>
        <w:adjustRightInd w:val="0"/>
        <w:spacing w:after="0" w:line="240" w:lineRule="auto"/>
        <w:jc w:val="center"/>
        <w:rPr>
          <w:rFonts w:ascii="Calibri" w:eastAsia="Times New Roman" w:hAnsi="Calibri" w:cs="Verdana"/>
          <w:sz w:val="20"/>
          <w:szCs w:val="20"/>
          <w:lang w:eastAsia="el-GR"/>
        </w:rPr>
      </w:pPr>
      <w:r w:rsidRPr="00360D99">
        <w:rPr>
          <w:rFonts w:ascii="Calibri" w:eastAsia="Times New Roman" w:hAnsi="Calibri" w:cs="Verdana"/>
          <w:sz w:val="20"/>
          <w:szCs w:val="20"/>
          <w:lang w:eastAsia="el-GR"/>
        </w:rPr>
        <w:t xml:space="preserve">                                    Νόμιμου εκπροσώπου, υπογραφή)</w:t>
      </w:r>
    </w:p>
    <w:p w:rsidR="00360D99" w:rsidRPr="00360D99" w:rsidRDefault="00360D99" w:rsidP="00360D99">
      <w:pPr>
        <w:autoSpaceDE w:val="0"/>
        <w:autoSpaceDN w:val="0"/>
        <w:adjustRightInd w:val="0"/>
        <w:spacing w:after="0" w:line="240" w:lineRule="auto"/>
        <w:rPr>
          <w:rFonts w:ascii="Verdana" w:eastAsia="Times New Roman" w:hAnsi="Verdana" w:cs="Verdana"/>
          <w:sz w:val="16"/>
          <w:szCs w:val="16"/>
          <w:lang w:eastAsia="el-GR"/>
        </w:rPr>
      </w:pPr>
    </w:p>
    <w:p w:rsidR="00360D99" w:rsidRPr="00360D99" w:rsidRDefault="00360D99" w:rsidP="00360D99">
      <w:pPr>
        <w:autoSpaceDE w:val="0"/>
        <w:autoSpaceDN w:val="0"/>
        <w:adjustRightInd w:val="0"/>
        <w:spacing w:after="0" w:line="240" w:lineRule="auto"/>
        <w:rPr>
          <w:rFonts w:ascii="Verdana" w:eastAsia="Times New Roman" w:hAnsi="Verdana" w:cs="Verdana"/>
          <w:sz w:val="16"/>
          <w:szCs w:val="16"/>
          <w:lang w:eastAsia="el-GR"/>
        </w:rPr>
      </w:pPr>
    </w:p>
    <w:p w:rsidR="00360D99" w:rsidRPr="00360D99" w:rsidRDefault="00360D99" w:rsidP="00360D99">
      <w:pPr>
        <w:autoSpaceDE w:val="0"/>
        <w:autoSpaceDN w:val="0"/>
        <w:adjustRightInd w:val="0"/>
        <w:spacing w:after="0" w:line="240" w:lineRule="auto"/>
        <w:jc w:val="both"/>
        <w:rPr>
          <w:rFonts w:ascii="Calibri" w:eastAsia="Times New Roman" w:hAnsi="Calibri" w:cs="Verdana"/>
          <w:sz w:val="16"/>
          <w:szCs w:val="18"/>
          <w:lang w:eastAsia="el-GR"/>
        </w:rPr>
      </w:pPr>
      <w:r w:rsidRPr="00360D99">
        <w:rPr>
          <w:rFonts w:ascii="Calibri" w:eastAsia="Times New Roman" w:hAnsi="Calibri" w:cs="Verdana"/>
          <w:sz w:val="16"/>
          <w:szCs w:val="18"/>
          <w:lang w:eastAsia="el-GR"/>
        </w:rPr>
        <w:t>(1) Αναγράφεται από τον ενδιαφερόμενο πολίτη ή Αρχή ή η Υπηρεσία του δημόσιου τομέα, που απευθύνεται η αίτηση.</w:t>
      </w:r>
    </w:p>
    <w:p w:rsidR="00360D99" w:rsidRPr="00360D99" w:rsidRDefault="00360D99" w:rsidP="00360D99">
      <w:pPr>
        <w:autoSpaceDE w:val="0"/>
        <w:autoSpaceDN w:val="0"/>
        <w:adjustRightInd w:val="0"/>
        <w:spacing w:after="0" w:line="240" w:lineRule="auto"/>
        <w:jc w:val="both"/>
        <w:rPr>
          <w:rFonts w:ascii="Calibri" w:eastAsia="Times New Roman" w:hAnsi="Calibri" w:cs="Verdana"/>
          <w:sz w:val="16"/>
          <w:szCs w:val="18"/>
          <w:lang w:eastAsia="el-GR"/>
        </w:rPr>
      </w:pPr>
      <w:r w:rsidRPr="00360D99">
        <w:rPr>
          <w:rFonts w:ascii="Calibri" w:eastAsia="Times New Roman" w:hAnsi="Calibri" w:cs="Verdana"/>
          <w:sz w:val="16"/>
          <w:szCs w:val="18"/>
          <w:lang w:eastAsia="el-GR"/>
        </w:rPr>
        <w:t>(2) Αναγράφεται ολογράφως.</w:t>
      </w:r>
    </w:p>
    <w:p w:rsidR="00360D99" w:rsidRPr="00360D99" w:rsidRDefault="00360D99" w:rsidP="00360D99">
      <w:pPr>
        <w:autoSpaceDE w:val="0"/>
        <w:autoSpaceDN w:val="0"/>
        <w:adjustRightInd w:val="0"/>
        <w:spacing w:after="0" w:line="240" w:lineRule="auto"/>
        <w:jc w:val="both"/>
        <w:rPr>
          <w:rFonts w:ascii="Calibri" w:eastAsia="Times New Roman" w:hAnsi="Calibri" w:cs="Verdana"/>
          <w:sz w:val="16"/>
          <w:szCs w:val="18"/>
          <w:lang w:eastAsia="el-GR"/>
        </w:rPr>
      </w:pPr>
      <w:r w:rsidRPr="00360D99">
        <w:rPr>
          <w:rFonts w:ascii="Calibri" w:eastAsia="Times New Roman" w:hAnsi="Calibri" w:cs="Verdana"/>
          <w:sz w:val="16"/>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60D99" w:rsidRPr="00360D99" w:rsidRDefault="00360D99" w:rsidP="00360D99">
      <w:pPr>
        <w:autoSpaceDE w:val="0"/>
        <w:autoSpaceDN w:val="0"/>
        <w:adjustRightInd w:val="0"/>
        <w:spacing w:after="0" w:line="240" w:lineRule="auto"/>
        <w:jc w:val="both"/>
        <w:rPr>
          <w:rFonts w:ascii="Calibri" w:eastAsia="Times New Roman" w:hAnsi="Calibri" w:cs="Verdana"/>
          <w:sz w:val="16"/>
          <w:szCs w:val="18"/>
          <w:lang w:eastAsia="el-GR"/>
        </w:rPr>
      </w:pPr>
      <w:r w:rsidRPr="00360D99">
        <w:rPr>
          <w:rFonts w:ascii="Calibri" w:eastAsia="Times New Roman" w:hAnsi="Calibri" w:cs="Verdana"/>
          <w:sz w:val="16"/>
          <w:szCs w:val="18"/>
          <w:lang w:eastAsia="el-GR"/>
        </w:rPr>
        <w:t>(4) Σε περίπτωση ανεπάρκειας χώρου η δήλωση συνεχίζεται στην πίσω όψη της και υπογράφεται από τον δηλούντα ή την δηλούσα.</w:t>
      </w:r>
    </w:p>
    <w:p w:rsidR="00360D99" w:rsidRPr="00360D99" w:rsidRDefault="00360D99" w:rsidP="00360D99">
      <w:pPr>
        <w:autoSpaceDE w:val="0"/>
        <w:autoSpaceDN w:val="0"/>
        <w:adjustRightInd w:val="0"/>
        <w:spacing w:after="0" w:line="240" w:lineRule="auto"/>
        <w:jc w:val="both"/>
        <w:rPr>
          <w:rFonts w:ascii="Calibri" w:eastAsia="Times New Roman" w:hAnsi="Calibri" w:cs="Verdana"/>
          <w:sz w:val="18"/>
          <w:szCs w:val="18"/>
          <w:lang w:eastAsia="el-GR"/>
        </w:rPr>
      </w:pPr>
    </w:p>
    <w:p w:rsidR="00360D99" w:rsidRPr="00360D99" w:rsidRDefault="00360D99" w:rsidP="00360D99">
      <w:pPr>
        <w:keepNext/>
        <w:suppressAutoHyphens/>
        <w:spacing w:before="240" w:after="60" w:line="280" w:lineRule="atLeast"/>
        <w:jc w:val="both"/>
        <w:outlineLvl w:val="2"/>
        <w:rPr>
          <w:rFonts w:ascii="Calibri" w:eastAsia="Times New Roman" w:hAnsi="Calibri" w:cs="Times New Roman"/>
          <w:b/>
          <w:bCs/>
          <w:i/>
          <w:szCs w:val="26"/>
          <w:lang w:eastAsia="el-GR"/>
        </w:rPr>
      </w:pPr>
      <w:bookmarkStart w:id="6" w:name="_Toc310614686"/>
      <w:bookmarkStart w:id="7" w:name="_Toc484806738"/>
      <w:bookmarkStart w:id="8" w:name="_Toc484862041"/>
      <w:bookmarkStart w:id="9" w:name="_Toc508383719"/>
    </w:p>
    <w:p w:rsidR="00360D99" w:rsidRPr="00360D99" w:rsidRDefault="00360D99" w:rsidP="00360D99">
      <w:pPr>
        <w:keepNext/>
        <w:suppressAutoHyphens/>
        <w:spacing w:before="240" w:after="60" w:line="280" w:lineRule="atLeast"/>
        <w:jc w:val="both"/>
        <w:outlineLvl w:val="2"/>
        <w:rPr>
          <w:rFonts w:ascii="Calibri" w:eastAsia="Times New Roman" w:hAnsi="Calibri" w:cs="Times New Roman"/>
          <w:b/>
          <w:bCs/>
          <w:i/>
          <w:szCs w:val="26"/>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p w:rsidR="00360D99" w:rsidRPr="00360D99" w:rsidRDefault="00360D99" w:rsidP="00360D99">
      <w:pPr>
        <w:keepNext/>
        <w:suppressAutoHyphens/>
        <w:spacing w:before="240" w:after="60" w:line="280" w:lineRule="atLeast"/>
        <w:jc w:val="both"/>
        <w:outlineLvl w:val="2"/>
        <w:rPr>
          <w:rFonts w:ascii="Calibri" w:eastAsia="Times New Roman" w:hAnsi="Calibri" w:cs="Times New Roman"/>
          <w:b/>
          <w:bCs/>
          <w:i/>
          <w:szCs w:val="26"/>
          <w:lang w:eastAsia="el-GR"/>
        </w:rPr>
      </w:pPr>
    </w:p>
    <w:p w:rsidR="00360D99" w:rsidRPr="00360D99" w:rsidRDefault="00360D99" w:rsidP="00360D99">
      <w:pPr>
        <w:keepNext/>
        <w:suppressAutoHyphens/>
        <w:spacing w:before="240" w:after="60" w:line="280" w:lineRule="atLeast"/>
        <w:jc w:val="both"/>
        <w:outlineLvl w:val="2"/>
        <w:rPr>
          <w:rFonts w:ascii="Calibri" w:eastAsia="Times New Roman" w:hAnsi="Calibri" w:cs="Times New Roman"/>
          <w:b/>
          <w:bCs/>
          <w:i/>
          <w:szCs w:val="26"/>
          <w:lang w:eastAsia="el-GR"/>
        </w:rPr>
      </w:pPr>
    </w:p>
    <w:p w:rsidR="00360D99" w:rsidRPr="00360D99" w:rsidRDefault="00360D99" w:rsidP="00360D99">
      <w:pPr>
        <w:suppressAutoHyphens/>
        <w:spacing w:after="0" w:line="360" w:lineRule="auto"/>
        <w:jc w:val="both"/>
        <w:rPr>
          <w:rFonts w:ascii="Calibri" w:eastAsia="Times New Roman" w:hAnsi="Calibri" w:cs="Times New Roman"/>
          <w:sz w:val="20"/>
          <w:szCs w:val="24"/>
          <w:lang w:eastAsia="el-GR"/>
        </w:rPr>
      </w:pPr>
    </w:p>
    <w:bookmarkEnd w:id="6"/>
    <w:bookmarkEnd w:id="7"/>
    <w:bookmarkEnd w:id="8"/>
    <w:bookmarkEnd w:id="9"/>
    <w:p w:rsidR="00A1510E" w:rsidRDefault="00506AC9"/>
    <w:sectPr w:rsidR="00A151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5683"/>
    <w:multiLevelType w:val="hybridMultilevel"/>
    <w:tmpl w:val="601EF640"/>
    <w:lvl w:ilvl="0" w:tplc="36AA669E">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99"/>
    <w:rsid w:val="00260D0C"/>
    <w:rsid w:val="00360D99"/>
    <w:rsid w:val="00506AC9"/>
    <w:rsid w:val="00B74D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0D9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0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0D9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0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5894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ΓΙΑΝΝΟΥΣΗ ΠΗΝΕΛΟΠΗ</dc:creator>
  <cp:lastModifiedBy>ΓΙΑΝΝΟΥΣΗ ΠΗΝΕΛΟΠΗ</cp:lastModifiedBy>
  <cp:revision>2</cp:revision>
  <dcterms:created xsi:type="dcterms:W3CDTF">2018-09-20T11:25:00Z</dcterms:created>
  <dcterms:modified xsi:type="dcterms:W3CDTF">2018-09-20T11:25:00Z</dcterms:modified>
</cp:coreProperties>
</file>